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B5" w:rsidRDefault="00D815B5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301818 001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Greppin 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Greppiner Derby 2018 </w:t>
      </w:r>
    </w:p>
    <w:p w:rsidR="00D815B5" w:rsidRPr="003236C0" w:rsidRDefault="00D815B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Qualifikation zum Jugendförderpreis im Springreiten 2018 des LV SAN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03.-06.05.2018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LP/WB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Veranstalter : RV Greppin 1990 e.V.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Nennungsschluss: 09.04.2018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Nennungen an: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Inge Berg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Erich-Weinert-Str.28a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06847 Dessau-Roßlau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Tel.: 0173/ 9920819     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E-Mail: inge-berg@t-online.de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Vorläufige ZE</w:t>
      </w:r>
      <w:r>
        <w:rPr>
          <w:rFonts w:ascii="Arial" w:hAnsi="Arial" w:cs="Arial"/>
          <w:color w:val="000000"/>
        </w:rPr>
        <w:tab/>
        <w:t xml:space="preserve"> Do.vorm.: 13,14;nachm.: 15,17,27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Fr.vorm.: 1,4,16,20;nachm.: 2,6,9,24,29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Sa.vorm.: 3,5,19,21;nachm.: 7,10,25;abend: 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So.vorm.: 8,18,23,30;nachm.: 11,12,26,28,31,32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Richter/in: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Klaus Buschmann, Frank Diener, Siegmund Hintsche, Sylvia Jegler,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Doreen Krause, Heidelies Schröder, Harald Sporreiter,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Wolf-Dietmar Stopfkuchen, Rosemarie Ziese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LK-Beauftragter: </w:t>
      </w:r>
      <w:r>
        <w:rPr>
          <w:rFonts w:ascii="Arial" w:hAnsi="Arial" w:cs="Arial"/>
          <w:color w:val="000000"/>
        </w:rPr>
        <w:tab/>
        <w:t>Frank Diener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Parcourschef/in: </w:t>
      </w:r>
      <w:r>
        <w:rPr>
          <w:rFonts w:ascii="Arial" w:hAnsi="Arial" w:cs="Arial"/>
          <w:color w:val="000000"/>
        </w:rPr>
        <w:tab/>
        <w:t>Martin Lühmann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PC-Assistent: </w:t>
      </w:r>
      <w:r>
        <w:rPr>
          <w:rFonts w:ascii="Arial" w:hAnsi="Arial" w:cs="Arial"/>
          <w:color w:val="000000"/>
        </w:rPr>
        <w:tab/>
        <w:t>Frank Bergmann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TEILNAHMEBERECHTIGT: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Springen: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Stammitglieder von Vereinen deren LV Mitglied der FN ist, ausländische Reiter mit gültiger Gaststartlizenz gem. LPO.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Dressur: 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Prüfung Nr.1 und 2 sowie 9 - 11 Stammitglieder von Vereinen deren LV Mitglied der FN ist. Prüfung Nr.3 - 8 und Nr. 12 für Stammmitglieder von Vereinen der LV Sachsen-Anhalt, Sachsen, Berlin-Brandenburg, Thüringen.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Besondere Bestimmungen: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Ansprechpartner: Turnier allgemein:Herr Dr. Gunter Baldermann 0152-53797631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Boxen/Stallpl.Herr R.Jahn</w:t>
      </w:r>
      <w:r>
        <w:rPr>
          <w:rFonts w:ascii="Arial" w:hAnsi="Arial" w:cs="Arial"/>
          <w:b/>
          <w:bCs/>
          <w:color w:val="000000"/>
        </w:rPr>
        <w:tab/>
        <w:t>0172-9801956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Je reservierten Startplatz ist 1,- € LK Abgabe beizufügen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Nennungen ohne Bezahlung werden nicht bearbeitet.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Unterbringung der Pferde in Boxen:  Boxenpreis: 100.00 €,Spänebox: 110,00 €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Stromanschluß: 40,00 €, eigene Stallzelte: 50,00 €.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Der Veranstalter behält sich das Recht vor, einzelne Prüfungen bzw. das Turnier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unter besonderen Umständen ausfallen zu lassen.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Hunde sind auf dem gesamten Gelände an der Leine zu führen.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 der Abgabe der Nennung erkennt der Nenner die "Allgemeinen und Besonderen Be-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stimmungen" 2018 der LK Sachsen-Anhalt an.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Es wird besonders auf die einschlägigen Bestimmungen der LPO §§ 66,67 u. ADMR hinge-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wiesen und ausdrücklich darauf aufmerksam gemacht, daß sich jeder Nenner diesen und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den dazu erlassenen Durchführungsbestimmungen -vgl. Teil D der LPO- unterwirft.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Hotelliste ist dem Internet Bitterfeld -Wolfen zu entnehmen.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Hufschmied vor Ort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Der Veranstalter behält sich das Recht vor, bei Erfordernis Dressurprüfungen in der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Halle zu reiten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- Die letzte Prüfung des Tages kann bei eingeschaltetem Flutlicht zu Ende geführt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werden.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- Einzelne Prüfungen können auf den Tag davor oder danach verlegt werden.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- Teilnehmer, Besitzer, Mäzene und Gäste haben die Möglichkeit, sich für 40,00 €/Tag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den Zugang zum VIP Bereich zu sichern. Die Vorbestellung ist mit der Nennung zu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bekunden oder telefonisch unter: 0152-53797631 oder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Email: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gunter.baldermann@t-online.de</w:t>
      </w:r>
      <w:r>
        <w:rPr>
          <w:rFonts w:ascii="Arial" w:hAnsi="Arial" w:cs="Arial"/>
          <w:b/>
          <w:bCs/>
          <w:i/>
          <w:iCs/>
          <w:color w:val="000000"/>
        </w:rPr>
        <w:t xml:space="preserve"> zu vereinbaren.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Platzverhältnisse: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Springplatz Rasen gesandet 90 x 100 m; Dressurviereck 2 x 20 x 60 m Sand; Vorbereitungsplatz Springen 40 x 70 m Sand; Vorbereitungsplatz Dressur 40 x 80 m Sand,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Dressurpferdeprfg. Kl.A (E + 150,00 €,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4-6j.gem.LPO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353,A </w:t>
      </w:r>
      <w:r>
        <w:rPr>
          <w:rFonts w:ascii="Arial" w:hAnsi="Arial" w:cs="Arial"/>
          <w:color w:val="000000"/>
        </w:rPr>
        <w:br/>
        <w:t>Aufgabe DA3 Viereck 20x40m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U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Dressurpferdeprfg.Kl.L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5-7j.gem.LPO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353,B </w:t>
      </w:r>
      <w:r>
        <w:rPr>
          <w:rFonts w:ascii="Arial" w:hAnsi="Arial" w:cs="Arial"/>
          <w:color w:val="000000"/>
        </w:rPr>
        <w:br/>
        <w:t>Aufgabe DL4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G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Dressurprüfung Kl.A* (E + 150,00 €,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4j.+ält.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3-6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402,A </w:t>
      </w:r>
      <w:r>
        <w:rPr>
          <w:rFonts w:ascii="Arial" w:hAnsi="Arial" w:cs="Arial"/>
          <w:color w:val="000000"/>
        </w:rPr>
        <w:br/>
        <w:t>Aufgabe A6/1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Q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Dressurprfg. Kl.L* - Tr.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402,A </w:t>
      </w:r>
      <w:r>
        <w:rPr>
          <w:rFonts w:ascii="Arial" w:hAnsi="Arial" w:cs="Arial"/>
          <w:color w:val="000000"/>
        </w:rPr>
        <w:br/>
        <w:t>Aufgabe L4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C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Dressurprfg. Kl.L**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Kandare -</w:t>
      </w:r>
      <w:r>
        <w:rPr>
          <w:rFonts w:ascii="Arial" w:hAnsi="Arial" w:cs="Arial"/>
          <w:color w:val="000000"/>
        </w:rPr>
        <w:br/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402,A </w:t>
      </w:r>
      <w:r>
        <w:rPr>
          <w:rFonts w:ascii="Arial" w:hAnsi="Arial" w:cs="Arial"/>
          <w:color w:val="000000"/>
        </w:rPr>
        <w:br/>
        <w:t>Aufgabe L11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M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Dressurprüfung Kl.M* (E + 300,00 €,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Pferde d.n.in den Prfg. 9-11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Reiter d.n.in den Prfg. 9-11starten.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LK 2-3 nur m. Pfd., d.n.n. in Kl.S* gesiegt,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sowie St. Georg u. höher platz. waren.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</w:t>
      </w:r>
      <w:r>
        <w:rPr>
          <w:rFonts w:ascii="Arial" w:hAnsi="Arial" w:cs="Arial"/>
          <w:color w:val="000000"/>
        </w:rPr>
        <w:br/>
        <w:t>Aufgabe M4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17,00 €; VN: 15 SF: W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Dressurprüfung Kl.M** (E + 500,00 €,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Perde d.n.in den Prfg. 9-11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Reiter d.n.in den Prfg. 9-11 starten.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Nur m. Pfrd., d.n.n. in Kl.S* gesiegt, sowie St. Georg u. höher platz. waren.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</w:t>
      </w:r>
      <w:r>
        <w:rPr>
          <w:rFonts w:ascii="Arial" w:hAnsi="Arial" w:cs="Arial"/>
          <w:color w:val="000000"/>
        </w:rPr>
        <w:br/>
        <w:t>Aufgabe M10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23,00 €; VN: 15 SF: I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Dressurprüfung Kl.S* (E + 750,00 €,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Bayer Bitterfeld GmbH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Pferde d.n.in den Prfg. 9-11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Reiter d.n. in den Prfg. 9-11 starten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nur m. Pfd. d.n.n. in Kl. S* gesiegt,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sowie St. Georg u. höher platz.waren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</w:t>
      </w:r>
      <w:r>
        <w:rPr>
          <w:rFonts w:ascii="Arial" w:hAnsi="Arial" w:cs="Arial"/>
          <w:color w:val="000000"/>
        </w:rPr>
        <w:br/>
        <w:t>Aufgabe S3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25,50 €; VN: 15 SF: S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Dressurprüfung Kl.M** (E + 500,00 €,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Pferde d.n.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Reiter d.n.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</w:t>
      </w:r>
      <w:r>
        <w:rPr>
          <w:rFonts w:ascii="Arial" w:hAnsi="Arial" w:cs="Arial"/>
          <w:color w:val="000000"/>
        </w:rPr>
        <w:br/>
        <w:t>Aufgabe M11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23,00 €; VN: 15 SF: E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Dressurprüfung Kl. S* (E + 750,00 €,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Prix St. Georges - Preis der Bayer Bitterfeld GmbH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Pferde d.n.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Reiter d.n.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25,50 €; VN: 15 SF: O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Dressurprüfung Kl. S** (E + 1000,00 €,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Intermediaire I -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Pferde d.n.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Reiter d. n. in den Prfg. 6-8 starten.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28,00 €; VN: 15 SF: F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Dressurprüfung Kl.M* (E + 300,00 €,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402,B </w:t>
      </w:r>
      <w:r>
        <w:rPr>
          <w:rFonts w:ascii="Arial" w:hAnsi="Arial" w:cs="Arial"/>
          <w:color w:val="000000"/>
        </w:rPr>
        <w:br/>
        <w:t>Aufgabe M5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17,00 €; VN: 15 SF: P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Springpferdeprüfung Kl.A** (E + 150,00 €,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4-6j.gem.LPO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363,1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B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Springpferdeprüfung Kl.L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4-7j.gem.LPO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363,1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L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15. Punktespringprfg.Kl.A** mit Joker (E + 150,00 €,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524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V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16. Zwei-Phasen-Springprfg.Kl.A** (E + 150,00 €,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525.1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H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Punktespringprüfung Kl.L mit Joker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Elektroinstallation Thomas Berger Raguhn-Jeßnitz</w:t>
      </w:r>
      <w:r>
        <w:rPr>
          <w:rFonts w:ascii="Arial" w:hAnsi="Arial" w:cs="Arial"/>
          <w:color w:val="000000"/>
        </w:rPr>
        <w:br/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524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R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Springprfg.m.steigenden Anforderungen Kl.L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 -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537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D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Derby - Springprfg.Kl.L m.St. (E + 750,00 €,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Preis der Autohaus Elze &amp; Wolf GmbH, Familie Dr. Soldmann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und MEDIMAX Wolfen-Bobbau</w:t>
      </w:r>
      <w:r>
        <w:rPr>
          <w:rFonts w:ascii="Arial" w:hAnsi="Arial" w:cs="Arial"/>
          <w:color w:val="000000"/>
        </w:rPr>
        <w:br/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2 Pferde</w:t>
      </w:r>
      <w:r>
        <w:rPr>
          <w:rFonts w:ascii="Arial" w:hAnsi="Arial" w:cs="Arial"/>
          <w:color w:val="000000"/>
        </w:rPr>
        <w:br/>
        <w:t xml:space="preserve">Ausr. 70 Richtv: 501,B.1 </w:t>
      </w:r>
      <w:r>
        <w:rPr>
          <w:rFonts w:ascii="Arial" w:hAnsi="Arial" w:cs="Arial"/>
          <w:color w:val="000000"/>
        </w:rPr>
        <w:br/>
        <w:t>Parcours besteht zum Teil aus Naturhindernissen.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15,50 €; VN: 15 SF: N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Zwei-Phasen-Springprfg.Kl.M* (E + 300,00 €,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525.1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17,00 €; VN: 15 SF: X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Springprüfung Kl.M* (E + 300,00 €,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Gutsfleischerei Uwe Kuhlemann</w:t>
      </w:r>
      <w:r>
        <w:rPr>
          <w:rFonts w:ascii="Arial" w:hAnsi="Arial" w:cs="Arial"/>
          <w:color w:val="000000"/>
        </w:rPr>
        <w:br/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501,A.1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17,00 €; VN: 15 SF: J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22. Barrierenspringprfg.Kl.S* (E + 3000,00 €,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Immobilienberatung Kirchhof &amp; Schön Abendspringen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Teilnehmer 2 Pferde</w:t>
      </w:r>
      <w:r>
        <w:rPr>
          <w:rFonts w:ascii="Arial" w:hAnsi="Arial" w:cs="Arial"/>
          <w:color w:val="000000"/>
        </w:rPr>
        <w:br/>
        <w:t xml:space="preserve">Ausr. 70 Richtv: 531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Nenngeld: 18,00 Startgeld: 20,00 €; VN: 15 SF: T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23. Springprüfung Kl.M** (E + 600,00 €,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501,A.1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23,00 €; VN: 15 SF: A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24. Punktespringprüfung Kl.S* mit Joker (E + 1000,00 €,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Stadtwerke Bitterfeld-Wolfen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524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28,00 €; VN: 15 SF: K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 Springprüfung Kl.S* (E + 1500,00 €,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Preis der FA. Autohaus Otto Grimm GmbH &amp; Co. KG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501,A.1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28,00 €; VN: 15 SF: U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 Springprfg.Kl.S m.St.** (E + 4000,00 €,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Preis der Kreissparkasse Anhalt Bitterfeld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501,B.1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Nenng.: 18,00 Startg.: 40,00 €; VN: 15 SF: G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27. Springpferdeprüfung Kl.M* (E + 250,00 €,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5-7j.gem.LPO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1-4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363,1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15,50 €; VN: 15 SF: Q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28. Springprüfung Kl. A** (E + 150,00 €, ZP) - geschlossen -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5j.+ält.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2-6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501,A.1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12,50 €; VN: 15 SF: C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29. Zwei-Phasen-Springprfg.Kl.L (E + 200,00 €,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Pferde: 6j.+ält.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1-5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Je Teilnehmer 2 Pferde, außer Veranstalter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525.1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14,00 €; VN: 15 SF: M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30. Dressur-WB (E 4, 2 bis 4 Reiter) (E)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Pferde/M- und G-Ponys: 4j.+ält.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Alle Alterskl. LK 0,7.6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WB 245 Richtv: WB 245 </w:t>
      </w:r>
      <w:r>
        <w:rPr>
          <w:rFonts w:ascii="Arial" w:hAnsi="Arial" w:cs="Arial"/>
          <w:color w:val="000000"/>
        </w:rPr>
        <w:br/>
        <w:t>Aufgabe E4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10,00 €; VN: 10 SF: W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31. Führzügel-WB (E)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Pferde/M- und G-Ponys: 4j.+ält.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Junioren, Jahrg.14-05 LK 0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die an keiner weiteren Prüfung teilnehmen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WB 221 Richtv: WB 221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10,00 €; VN: 10 SF: I </w:t>
      </w:r>
      <w:r>
        <w:rPr>
          <w:rFonts w:ascii="Arial" w:hAnsi="Arial" w:cs="Arial"/>
          <w:color w:val="000000"/>
        </w:rPr>
        <w:br/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32. Springprüfung Kl.S* (E + 1000,00 €, ZP)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Qualifikation Jugendförderpreis im Springreiten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des LV der RFV SAN 2018</w:t>
      </w:r>
      <w:r>
        <w:rPr>
          <w:rFonts w:ascii="Arial" w:hAnsi="Arial" w:cs="Arial"/>
          <w:color w:val="000000"/>
        </w:rPr>
        <w:br/>
        <w:t xml:space="preserve">Pferde: 7j.+ält.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Teiln: Jun./J.R./Reiter, Jahrg.95+jün. LK 1-3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die Wertung des Jugendförderpreises 2018 gehen nur die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Teilnehmer der LV BBG, MEV, SAN. SAC und THR.</w:t>
      </w:r>
      <w:r>
        <w:rPr>
          <w:rFonts w:ascii="Arial" w:hAnsi="Arial" w:cs="Arial"/>
          <w:color w:val="000000"/>
        </w:rPr>
        <w:t xml:space="preserve">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Ausr. 70 Richtv: 501,A.1  </w:t>
      </w:r>
    </w:p>
    <w:p w:rsidR="00D815B5" w:rsidRDefault="00D815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Einsatz: 23,00 €; VN: 15 SF: S </w:t>
      </w:r>
      <w:r>
        <w:rPr>
          <w:rFonts w:ascii="Arial" w:hAnsi="Arial" w:cs="Arial"/>
          <w:color w:val="000000"/>
        </w:rPr>
        <w:br/>
      </w:r>
    </w:p>
    <w:sectPr w:rsidR="00D815B5">
      <w:headerReference w:type="default" r:id="rId6"/>
      <w:footerReference w:type="default" r:id="rId7"/>
      <w:pgSz w:w="11906" w:h="16838"/>
      <w:pgMar w:top="567" w:right="1417" w:bottom="53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5B" w:rsidRDefault="008F005B">
      <w:pPr>
        <w:spacing w:after="0" w:line="240" w:lineRule="auto"/>
      </w:pPr>
      <w:r>
        <w:separator/>
      </w:r>
    </w:p>
  </w:endnote>
  <w:endnote w:type="continuationSeparator" w:id="0">
    <w:p w:rsidR="008F005B" w:rsidRDefault="008F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B5" w:rsidRDefault="00D815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>PAGE</w:instrText>
    </w:r>
    <w:r>
      <w:rPr>
        <w:rFonts w:ascii="Arial" w:hAnsi="Arial" w:cs="Arial"/>
        <w:color w:val="000000"/>
      </w:rPr>
      <w:fldChar w:fldCharType="separate"/>
    </w:r>
    <w:r w:rsidR="000F50B8">
      <w:rPr>
        <w:rFonts w:ascii="Arial" w:hAnsi="Arial" w:cs="Arial"/>
        <w:noProof/>
        <w:color w:val="000000"/>
      </w:rPr>
      <w:t>6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5B" w:rsidRDefault="008F005B">
      <w:pPr>
        <w:spacing w:after="0" w:line="240" w:lineRule="auto"/>
      </w:pPr>
      <w:r>
        <w:separator/>
      </w:r>
    </w:p>
  </w:footnote>
  <w:footnote w:type="continuationSeparator" w:id="0">
    <w:p w:rsidR="008F005B" w:rsidRDefault="008F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B5" w:rsidRDefault="00D815B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B5"/>
    <w:rsid w:val="000F50B8"/>
    <w:rsid w:val="003236C0"/>
    <w:rsid w:val="008F005B"/>
    <w:rsid w:val="009E3AF6"/>
    <w:rsid w:val="00B1014A"/>
    <w:rsid w:val="00D815B5"/>
    <w:rsid w:val="00F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0793F93-9625-4A42-9898-F27F039E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Baldermann</dc:creator>
  <cp:keywords/>
  <dc:description/>
  <cp:lastModifiedBy>tini.langhammer@gmail.com</cp:lastModifiedBy>
  <cp:revision>2</cp:revision>
  <dcterms:created xsi:type="dcterms:W3CDTF">2018-02-12T09:39:00Z</dcterms:created>
  <dcterms:modified xsi:type="dcterms:W3CDTF">2018-02-12T09:39:00Z</dcterms:modified>
</cp:coreProperties>
</file>